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46744" w14:textId="77777777" w:rsidR="00CA30AE" w:rsidRDefault="00CA30AE" w:rsidP="00CA30AE">
      <w:pPr>
        <w:spacing w:after="0"/>
        <w:jc w:val="both"/>
        <w:rPr>
          <w:rFonts w:ascii="Segoe UI" w:hAnsi="Segoe UI" w:cs="Segoe UI"/>
        </w:rPr>
      </w:pPr>
    </w:p>
    <w:p w14:paraId="7B1B9637" w14:textId="4567BE92" w:rsidR="00CA30AE" w:rsidRPr="00020D7F" w:rsidRDefault="00CA30AE" w:rsidP="00CA30AE">
      <w:pPr>
        <w:spacing w:after="0" w:line="360" w:lineRule="auto"/>
        <w:ind w:left="2160" w:hanging="2160"/>
        <w:rPr>
          <w:rFonts w:ascii="Segoe UI" w:hAnsi="Segoe UI" w:cs="Segoe UI"/>
        </w:rPr>
      </w:pPr>
      <w:r w:rsidRPr="00020D7F">
        <w:rPr>
          <w:rFonts w:ascii="Segoe UI" w:hAnsi="Segoe UI" w:cs="Segoe UI"/>
          <w:b/>
        </w:rPr>
        <w:t>Job title:</w:t>
      </w:r>
      <w:r>
        <w:rPr>
          <w:rFonts w:ascii="Segoe UI" w:hAnsi="Segoe UI" w:cs="Segoe UI"/>
        </w:rPr>
        <w:tab/>
        <w:t>Relationship Manager</w:t>
      </w:r>
    </w:p>
    <w:p w14:paraId="6C5EC193" w14:textId="77777777" w:rsidR="00CA30AE" w:rsidRDefault="00CA30AE" w:rsidP="00CA30AE">
      <w:pPr>
        <w:spacing w:after="0" w:line="360" w:lineRule="auto"/>
        <w:rPr>
          <w:rFonts w:ascii="Segoe UI" w:hAnsi="Segoe UI" w:cs="Segoe UI"/>
        </w:rPr>
      </w:pPr>
      <w:r w:rsidRPr="00020D7F">
        <w:rPr>
          <w:rFonts w:ascii="Segoe UI" w:hAnsi="Segoe UI" w:cs="Segoe UI"/>
          <w:b/>
        </w:rPr>
        <w:t>Reporting to:</w:t>
      </w:r>
      <w:r w:rsidRPr="00020D7F">
        <w:rPr>
          <w:rFonts w:ascii="Segoe UI" w:hAnsi="Segoe UI" w:cs="Segoe UI"/>
        </w:rPr>
        <w:t xml:space="preserve"> </w:t>
      </w:r>
      <w:r w:rsidRPr="00020D7F">
        <w:rPr>
          <w:rFonts w:ascii="Segoe UI" w:hAnsi="Segoe UI" w:cs="Segoe UI"/>
        </w:rPr>
        <w:tab/>
      </w:r>
      <w:r>
        <w:rPr>
          <w:rFonts w:ascii="Segoe UI" w:hAnsi="Segoe UI" w:cs="Segoe UI"/>
        </w:rPr>
        <w:tab/>
        <w:t>SEF Programme Manager</w:t>
      </w:r>
    </w:p>
    <w:p w14:paraId="0A351F83" w14:textId="77777777" w:rsidR="00CA30AE" w:rsidRPr="00020D7F" w:rsidRDefault="00CA30AE" w:rsidP="00CA30AE">
      <w:pPr>
        <w:spacing w:after="0" w:line="360" w:lineRule="auto"/>
        <w:rPr>
          <w:rFonts w:ascii="Segoe UI" w:hAnsi="Segoe UI" w:cs="Segoe UI"/>
        </w:rPr>
      </w:pPr>
      <w:r w:rsidRPr="00020D7F">
        <w:rPr>
          <w:rFonts w:ascii="Segoe UI" w:hAnsi="Segoe UI" w:cs="Segoe UI"/>
          <w:b/>
        </w:rPr>
        <w:t>Salary:</w:t>
      </w:r>
      <w:r w:rsidRPr="00020D7F">
        <w:rPr>
          <w:rFonts w:ascii="Segoe UI" w:hAnsi="Segoe UI" w:cs="Segoe UI"/>
          <w:b/>
        </w:rPr>
        <w:tab/>
      </w:r>
      <w:r w:rsidRPr="00020D7F">
        <w:rPr>
          <w:rFonts w:ascii="Segoe UI" w:hAnsi="Segoe UI" w:cs="Segoe UI"/>
        </w:rPr>
        <w:tab/>
      </w:r>
      <w:r>
        <w:rPr>
          <w:rFonts w:ascii="Segoe UI" w:hAnsi="Segoe UI" w:cs="Segoe UI"/>
        </w:rPr>
        <w:tab/>
        <w:t>£32,000 pro rata + 5% pension</w:t>
      </w:r>
    </w:p>
    <w:p w14:paraId="3306A8DA" w14:textId="13A48F52" w:rsidR="00CA30AE" w:rsidRPr="00020D7F" w:rsidRDefault="00CA30AE" w:rsidP="00CA30AE">
      <w:pPr>
        <w:spacing w:after="0" w:line="360" w:lineRule="auto"/>
        <w:rPr>
          <w:rFonts w:ascii="Segoe UI" w:hAnsi="Segoe UI" w:cs="Segoe UI"/>
        </w:rPr>
      </w:pPr>
      <w:r w:rsidRPr="00020D7F">
        <w:rPr>
          <w:rFonts w:ascii="Segoe UI" w:hAnsi="Segoe UI" w:cs="Segoe UI"/>
          <w:b/>
        </w:rPr>
        <w:t>Hours:</w:t>
      </w:r>
      <w:r w:rsidRPr="00020D7F">
        <w:rPr>
          <w:rFonts w:ascii="Segoe UI" w:hAnsi="Segoe UI" w:cs="Segoe UI"/>
          <w:b/>
        </w:rPr>
        <w:tab/>
      </w:r>
      <w:r w:rsidRPr="00020D7F">
        <w:rPr>
          <w:rFonts w:ascii="Segoe UI" w:hAnsi="Segoe UI" w:cs="Segoe UI"/>
        </w:rPr>
        <w:tab/>
      </w:r>
      <w:r>
        <w:rPr>
          <w:rFonts w:ascii="Segoe UI" w:hAnsi="Segoe UI" w:cs="Segoe UI"/>
        </w:rPr>
        <w:tab/>
        <w:t xml:space="preserve">Part time (14 hrs p/w) </w:t>
      </w:r>
    </w:p>
    <w:p w14:paraId="218878E1" w14:textId="29B9AC99" w:rsidR="00CA30AE" w:rsidRPr="00020D7F" w:rsidRDefault="00CA30AE" w:rsidP="00EE02FF">
      <w:pPr>
        <w:spacing w:after="0" w:line="360" w:lineRule="auto"/>
        <w:ind w:left="2160" w:hanging="2160"/>
        <w:rPr>
          <w:rFonts w:ascii="Segoe UI" w:hAnsi="Segoe UI" w:cs="Segoe UI"/>
        </w:rPr>
      </w:pPr>
      <w:r w:rsidRPr="00020D7F">
        <w:rPr>
          <w:rFonts w:ascii="Segoe UI" w:hAnsi="Segoe UI" w:cs="Segoe UI"/>
          <w:b/>
        </w:rPr>
        <w:t>Based:</w:t>
      </w:r>
      <w:r w:rsidRPr="00020D7F">
        <w:rPr>
          <w:rFonts w:ascii="Segoe UI" w:hAnsi="Segoe UI" w:cs="Segoe UI"/>
          <w:b/>
        </w:rPr>
        <w:tab/>
      </w:r>
      <w:r w:rsidR="00EE02FF">
        <w:rPr>
          <w:rFonts w:ascii="Segoe UI" w:hAnsi="Segoe UI" w:cs="Segoe UI"/>
        </w:rPr>
        <w:t xml:space="preserve">Initially home based, </w:t>
      </w:r>
      <w:r w:rsidR="00EE02FF">
        <w:rPr>
          <w:rFonts w:ascii="Segoe UI" w:hAnsi="Segoe UI" w:cs="Segoe UI"/>
        </w:rPr>
        <w:t>with access to one of our offices in Edinburgh or Glasgow</w:t>
      </w:r>
    </w:p>
    <w:p w14:paraId="0B9226BC" w14:textId="77777777" w:rsidR="00CA30AE" w:rsidRDefault="00CA30AE" w:rsidP="00CA30AE">
      <w:pPr>
        <w:spacing w:after="0" w:line="360" w:lineRule="auto"/>
        <w:rPr>
          <w:rFonts w:ascii="Segoe UI" w:hAnsi="Segoe UI" w:cs="Segoe UI"/>
        </w:rPr>
      </w:pPr>
      <w:r>
        <w:rPr>
          <w:rFonts w:ascii="Segoe UI" w:hAnsi="Segoe UI" w:cs="Segoe UI"/>
          <w:b/>
        </w:rPr>
        <w:t>Start date</w:t>
      </w:r>
      <w:r w:rsidRPr="00020D7F">
        <w:rPr>
          <w:rFonts w:ascii="Segoe UI" w:hAnsi="Segoe UI" w:cs="Segoe UI"/>
          <w:b/>
        </w:rPr>
        <w:t>:</w:t>
      </w:r>
      <w:r w:rsidRPr="00020D7F">
        <w:rPr>
          <w:rFonts w:ascii="Segoe UI" w:hAnsi="Segoe UI" w:cs="Segoe UI"/>
          <w:b/>
        </w:rPr>
        <w:tab/>
      </w:r>
      <w:r>
        <w:rPr>
          <w:rFonts w:ascii="Segoe UI" w:hAnsi="Segoe UI" w:cs="Segoe UI"/>
        </w:rPr>
        <w:tab/>
        <w:t>ASAP</w:t>
      </w:r>
    </w:p>
    <w:p w14:paraId="4036EE76" w14:textId="77777777" w:rsidR="00CA30AE" w:rsidRDefault="00CA30AE" w:rsidP="00CA30AE">
      <w:pPr>
        <w:spacing w:after="0"/>
        <w:jc w:val="both"/>
        <w:rPr>
          <w:rFonts w:ascii="Segoe UI" w:eastAsia="Times New Roman" w:hAnsi="Segoe UI" w:cs="Segoe UI"/>
          <w:b/>
          <w:sz w:val="24"/>
        </w:rPr>
      </w:pPr>
    </w:p>
    <w:p w14:paraId="07A25ECD" w14:textId="77777777" w:rsidR="00CA30AE" w:rsidRDefault="00CA30AE" w:rsidP="00CA30AE">
      <w:pPr>
        <w:spacing w:after="0"/>
        <w:jc w:val="both"/>
        <w:rPr>
          <w:rFonts w:ascii="Segoe UI" w:eastAsia="Times New Roman" w:hAnsi="Segoe UI" w:cs="Segoe UI"/>
          <w:b/>
          <w:sz w:val="24"/>
        </w:rPr>
      </w:pPr>
    </w:p>
    <w:p w14:paraId="128AA307" w14:textId="1666FA70" w:rsidR="00CA30AE" w:rsidRPr="00A949F5" w:rsidRDefault="00CA30AE" w:rsidP="00CA30AE">
      <w:pPr>
        <w:spacing w:after="0"/>
        <w:jc w:val="both"/>
        <w:rPr>
          <w:rFonts w:ascii="Segoe UI" w:eastAsia="Times New Roman" w:hAnsi="Segoe UI" w:cs="Segoe UI"/>
          <w:b/>
          <w:sz w:val="24"/>
        </w:rPr>
      </w:pPr>
      <w:r w:rsidRPr="00A949F5">
        <w:rPr>
          <w:rFonts w:ascii="Segoe UI" w:eastAsia="Times New Roman" w:hAnsi="Segoe UI" w:cs="Segoe UI"/>
          <w:b/>
          <w:sz w:val="24"/>
        </w:rPr>
        <w:t>Job advert</w:t>
      </w:r>
    </w:p>
    <w:p w14:paraId="6B9CF8D1" w14:textId="77777777" w:rsidR="00CA30AE" w:rsidRDefault="00CA30AE" w:rsidP="00CA30AE">
      <w:pPr>
        <w:spacing w:after="0"/>
        <w:jc w:val="both"/>
        <w:rPr>
          <w:rFonts w:ascii="Segoe UI" w:eastAsia="Times New Roman" w:hAnsi="Segoe UI" w:cs="Segoe UI"/>
        </w:rPr>
      </w:pPr>
    </w:p>
    <w:p w14:paraId="3AC42709" w14:textId="1C8557F7" w:rsidR="00AE1AD9" w:rsidRPr="00AE1AD9" w:rsidRDefault="00AE1AD9" w:rsidP="00AE1AD9">
      <w:pPr>
        <w:spacing w:after="0"/>
        <w:jc w:val="both"/>
        <w:rPr>
          <w:rFonts w:ascii="Segoe UI" w:eastAsia="Times New Roman" w:hAnsi="Segoe UI" w:cs="Segoe UI"/>
        </w:rPr>
      </w:pPr>
      <w:r w:rsidRPr="00AE1AD9">
        <w:rPr>
          <w:rFonts w:ascii="Segoe UI" w:eastAsia="Times New Roman" w:hAnsi="Segoe UI" w:cs="Segoe UI"/>
        </w:rPr>
        <w:t>We are looking for a confident, experienced individual with excellent analytical skills, a commitment to creating social change and a desire to help others succeed.</w:t>
      </w:r>
    </w:p>
    <w:p w14:paraId="121A623C" w14:textId="77777777" w:rsidR="00AE1AD9" w:rsidRPr="00AE1AD9" w:rsidRDefault="00AE1AD9" w:rsidP="00AE1AD9">
      <w:pPr>
        <w:spacing w:after="0"/>
        <w:jc w:val="both"/>
        <w:rPr>
          <w:rFonts w:ascii="Segoe UI" w:eastAsia="Times New Roman" w:hAnsi="Segoe UI" w:cs="Segoe UI"/>
        </w:rPr>
      </w:pPr>
    </w:p>
    <w:p w14:paraId="193742BC" w14:textId="77777777" w:rsidR="00AE1AD9" w:rsidRPr="00AE1AD9" w:rsidRDefault="00AE1AD9" w:rsidP="00AE1AD9">
      <w:pPr>
        <w:spacing w:after="0"/>
        <w:jc w:val="both"/>
        <w:rPr>
          <w:rFonts w:ascii="Segoe UI" w:eastAsia="Times New Roman" w:hAnsi="Segoe UI" w:cs="Segoe UI"/>
        </w:rPr>
      </w:pPr>
      <w:r w:rsidRPr="00AE1AD9">
        <w:rPr>
          <w:rFonts w:ascii="Segoe UI" w:eastAsia="Times New Roman" w:hAnsi="Segoe UI" w:cs="Segoe UI"/>
        </w:rPr>
        <w:t xml:space="preserve">Your role will involve managing Firstport’s relationships with its applicants and awardees across all programmes. While focusing primarily on application assessment, award management and follow-up, you will be in charge of building long-term relationships with successful applicants and generally stay with them for the length of their relationship with Firstport, supporting them to transition between programmes. </w:t>
      </w:r>
    </w:p>
    <w:p w14:paraId="7807DCD7" w14:textId="77777777" w:rsidR="00AE1AD9" w:rsidRPr="00AE1AD9" w:rsidRDefault="00AE1AD9" w:rsidP="00AE1AD9">
      <w:pPr>
        <w:spacing w:after="0"/>
        <w:jc w:val="both"/>
        <w:rPr>
          <w:rFonts w:ascii="Segoe UI" w:eastAsia="Times New Roman" w:hAnsi="Segoe UI" w:cs="Segoe UI"/>
        </w:rPr>
      </w:pPr>
    </w:p>
    <w:p w14:paraId="60B02D4C" w14:textId="6EEAECF6" w:rsidR="00AE1AD9" w:rsidRPr="00AE1AD9" w:rsidRDefault="00AE1AD9" w:rsidP="00AE1AD9">
      <w:pPr>
        <w:spacing w:after="0"/>
        <w:jc w:val="both"/>
        <w:rPr>
          <w:rFonts w:ascii="Segoe UI" w:eastAsia="Times New Roman" w:hAnsi="Segoe UI" w:cs="Segoe UI"/>
        </w:rPr>
      </w:pPr>
      <w:r w:rsidRPr="00AE1AD9">
        <w:rPr>
          <w:rFonts w:ascii="Segoe UI" w:eastAsia="Times New Roman" w:hAnsi="Segoe UI" w:cs="Segoe UI"/>
        </w:rPr>
        <w:t xml:space="preserve">The role requires excellent judgment skills to filter and assess applications in line with funding criteria and provide recommendations to panels. You will also have excellent communication skills </w:t>
      </w:r>
      <w:r w:rsidR="00C67E9B" w:rsidRPr="00AE1AD9">
        <w:rPr>
          <w:rFonts w:ascii="Segoe UI" w:eastAsia="Times New Roman" w:hAnsi="Segoe UI" w:cs="Segoe UI"/>
        </w:rPr>
        <w:t>to</w:t>
      </w:r>
      <w:r w:rsidRPr="00AE1AD9">
        <w:rPr>
          <w:rFonts w:ascii="Segoe UI" w:eastAsia="Times New Roman" w:hAnsi="Segoe UI" w:cs="Segoe UI"/>
        </w:rPr>
        <w:t xml:space="preserve"> maintain direct contact with applicants at various stages in their respective journeys and to liaise with relevant stakeholders and strategic partners.</w:t>
      </w:r>
    </w:p>
    <w:p w14:paraId="61C6ACED" w14:textId="77777777" w:rsidR="00AE1AD9" w:rsidRPr="00AE1AD9" w:rsidRDefault="00AE1AD9" w:rsidP="00AE1AD9">
      <w:pPr>
        <w:spacing w:after="0"/>
        <w:jc w:val="both"/>
        <w:rPr>
          <w:rFonts w:ascii="Segoe UI" w:eastAsia="Times New Roman" w:hAnsi="Segoe UI" w:cs="Segoe UI"/>
        </w:rPr>
      </w:pPr>
    </w:p>
    <w:p w14:paraId="1DE4E4A7" w14:textId="77777777" w:rsidR="00AE1AD9" w:rsidRPr="00AE1AD9" w:rsidRDefault="00AE1AD9" w:rsidP="00AE1AD9">
      <w:pPr>
        <w:spacing w:after="0"/>
        <w:jc w:val="both"/>
        <w:rPr>
          <w:rFonts w:ascii="Segoe UI" w:eastAsia="Times New Roman" w:hAnsi="Segoe UI" w:cs="Segoe UI"/>
        </w:rPr>
      </w:pPr>
      <w:r w:rsidRPr="00AE1AD9">
        <w:rPr>
          <w:rFonts w:ascii="Segoe UI" w:eastAsia="Times New Roman" w:hAnsi="Segoe UI" w:cs="Segoe UI"/>
        </w:rPr>
        <w:t xml:space="preserve">You should be able to demonstrate a solid understanding of a range of business models, and the obstacles faced by new enterprises. You will be expected to contribute with creative ideas to increase the reach and availability of the fund to people from all areas and backgrounds. Ideally, you will have prior experience in grant management and in working with start-ups and/or social enterprises as well as a track record of building relationships across the third, private and public sectors. </w:t>
      </w:r>
    </w:p>
    <w:p w14:paraId="7124AB5D" w14:textId="77777777" w:rsidR="00AE1AD9" w:rsidRPr="00AE1AD9" w:rsidRDefault="00AE1AD9" w:rsidP="00AE1AD9">
      <w:pPr>
        <w:spacing w:after="0"/>
        <w:jc w:val="both"/>
        <w:rPr>
          <w:rFonts w:ascii="Segoe UI" w:eastAsia="Times New Roman" w:hAnsi="Segoe UI" w:cs="Segoe UI"/>
        </w:rPr>
      </w:pPr>
    </w:p>
    <w:p w14:paraId="7E04AC73" w14:textId="26CF00AE" w:rsidR="00CA30AE" w:rsidRDefault="00AE1AD9" w:rsidP="00AE1AD9">
      <w:pPr>
        <w:spacing w:after="0"/>
        <w:jc w:val="both"/>
        <w:rPr>
          <w:rFonts w:ascii="Segoe UI" w:eastAsia="Times New Roman" w:hAnsi="Segoe UI" w:cs="Segoe UI"/>
        </w:rPr>
      </w:pPr>
      <w:r w:rsidRPr="00AE1AD9">
        <w:rPr>
          <w:rFonts w:ascii="Segoe UI" w:eastAsia="Times New Roman" w:hAnsi="Segoe UI" w:cs="Segoe UI"/>
        </w:rPr>
        <w:t>The role is fast-paced, and you will work with a caseload of projects at different levels of development, so the ability to multi-task, prioritise and work to tight deadlines is essential.</w:t>
      </w:r>
    </w:p>
    <w:p w14:paraId="45FB75CB" w14:textId="5AE2D01A" w:rsidR="00CA30AE" w:rsidRDefault="00CA30AE" w:rsidP="00CA30AE">
      <w:pPr>
        <w:spacing w:after="0"/>
        <w:jc w:val="both"/>
        <w:rPr>
          <w:rFonts w:ascii="Segoe UI" w:eastAsia="Times New Roman" w:hAnsi="Segoe UI" w:cs="Segoe UI"/>
        </w:rPr>
      </w:pPr>
    </w:p>
    <w:p w14:paraId="4A5649BD" w14:textId="391AF9F8" w:rsidR="00CA30AE" w:rsidRDefault="00CA30AE" w:rsidP="00CA30AE">
      <w:pPr>
        <w:spacing w:after="0"/>
        <w:jc w:val="both"/>
        <w:rPr>
          <w:rStyle w:val="Hyperlink"/>
          <w:rFonts w:ascii="Segoe UI" w:eastAsia="Times New Roman" w:hAnsi="Segoe UI" w:cs="Segoe UI"/>
        </w:rPr>
      </w:pPr>
      <w:r w:rsidRPr="7B8F0BDC">
        <w:rPr>
          <w:rFonts w:ascii="Segoe UI" w:eastAsia="Times New Roman" w:hAnsi="Segoe UI" w:cs="Segoe UI"/>
        </w:rPr>
        <w:t xml:space="preserve">To apply visit </w:t>
      </w:r>
      <w:hyperlink r:id="rId7">
        <w:r w:rsidRPr="7B8F0BDC">
          <w:rPr>
            <w:rStyle w:val="Hyperlink"/>
            <w:rFonts w:ascii="Segoe UI" w:eastAsia="Times New Roman" w:hAnsi="Segoe UI" w:cs="Segoe UI"/>
          </w:rPr>
          <w:t>https://www.firstport.org.uk/work-with-us/</w:t>
        </w:r>
      </w:hyperlink>
    </w:p>
    <w:p w14:paraId="7A6B6F1E" w14:textId="46C46186" w:rsidR="00CA30AE" w:rsidRPr="00DA5EC4" w:rsidRDefault="00CA30AE" w:rsidP="00CA30AE">
      <w:pPr>
        <w:spacing w:after="0"/>
        <w:jc w:val="both"/>
        <w:rPr>
          <w:rFonts w:ascii="Segoe UI" w:eastAsia="Times New Roman" w:hAnsi="Segoe UI" w:cs="Segoe UI"/>
        </w:rPr>
      </w:pPr>
    </w:p>
    <w:p w14:paraId="445DBD4F" w14:textId="66E3958A" w:rsidR="00CA30AE" w:rsidRDefault="00CA30AE" w:rsidP="00CA30AE">
      <w:pPr>
        <w:spacing w:after="0"/>
        <w:jc w:val="both"/>
        <w:rPr>
          <w:rFonts w:ascii="Segoe UI" w:eastAsia="Times New Roman" w:hAnsi="Segoe UI" w:cs="Segoe UI"/>
          <w:b/>
          <w:bCs/>
        </w:rPr>
      </w:pPr>
      <w:r w:rsidRPr="00CA30AE">
        <w:rPr>
          <w:rFonts w:ascii="Segoe UI" w:eastAsia="Times New Roman" w:hAnsi="Segoe UI" w:cs="Segoe UI"/>
          <w:b/>
          <w:bCs/>
        </w:rPr>
        <w:t xml:space="preserve">Deadline: </w:t>
      </w:r>
      <w:r>
        <w:rPr>
          <w:rFonts w:ascii="Segoe UI" w:eastAsia="Times New Roman" w:hAnsi="Segoe UI" w:cs="Segoe UI"/>
          <w:b/>
          <w:bCs/>
        </w:rPr>
        <w:t>S</w:t>
      </w:r>
      <w:r w:rsidRPr="00CA30AE">
        <w:rPr>
          <w:rFonts w:ascii="Segoe UI" w:eastAsia="Times New Roman" w:hAnsi="Segoe UI" w:cs="Segoe UI"/>
          <w:b/>
          <w:bCs/>
        </w:rPr>
        <w:t xml:space="preserve">ubmit your </w:t>
      </w:r>
      <w:r>
        <w:rPr>
          <w:rFonts w:ascii="Segoe UI" w:eastAsia="Times New Roman" w:hAnsi="Segoe UI" w:cs="Segoe UI"/>
          <w:b/>
          <w:bCs/>
        </w:rPr>
        <w:t xml:space="preserve">completed </w:t>
      </w:r>
      <w:r w:rsidRPr="00CA30AE">
        <w:rPr>
          <w:rFonts w:ascii="Segoe UI" w:eastAsia="Times New Roman" w:hAnsi="Segoe UI" w:cs="Segoe UI"/>
          <w:b/>
          <w:bCs/>
        </w:rPr>
        <w:t xml:space="preserve">online application form by </w:t>
      </w:r>
      <w:r w:rsidRPr="00CA30AE">
        <w:rPr>
          <w:rFonts w:ascii="Segoe UI" w:eastAsia="Times New Roman" w:hAnsi="Segoe UI" w:cs="Segoe UI"/>
          <w:b/>
          <w:bCs/>
          <w:u w:val="single"/>
        </w:rPr>
        <w:t>9am, Friday 23</w:t>
      </w:r>
      <w:r w:rsidRPr="00CA30AE">
        <w:rPr>
          <w:rFonts w:ascii="Segoe UI" w:eastAsia="Times New Roman" w:hAnsi="Segoe UI" w:cs="Segoe UI"/>
          <w:b/>
          <w:bCs/>
          <w:u w:val="single"/>
          <w:vertAlign w:val="superscript"/>
        </w:rPr>
        <w:t>rd</w:t>
      </w:r>
      <w:r w:rsidRPr="00CA30AE">
        <w:rPr>
          <w:rFonts w:ascii="Segoe UI" w:eastAsia="Times New Roman" w:hAnsi="Segoe UI" w:cs="Segoe UI"/>
          <w:b/>
          <w:bCs/>
          <w:u w:val="single"/>
        </w:rPr>
        <w:t xml:space="preserve"> April 2021</w:t>
      </w:r>
      <w:r w:rsidRPr="00CA30AE">
        <w:rPr>
          <w:rFonts w:ascii="Segoe UI" w:eastAsia="Times New Roman" w:hAnsi="Segoe UI" w:cs="Segoe UI"/>
          <w:b/>
          <w:bCs/>
        </w:rPr>
        <w:t>.</w:t>
      </w:r>
    </w:p>
    <w:p w14:paraId="43ECCC0A" w14:textId="6E5C6D9A" w:rsidR="00CA30AE" w:rsidRDefault="00CA30AE" w:rsidP="00CA30AE">
      <w:pPr>
        <w:spacing w:after="0"/>
        <w:jc w:val="both"/>
        <w:rPr>
          <w:rFonts w:ascii="Segoe UI" w:eastAsia="Times New Roman" w:hAnsi="Segoe UI" w:cs="Segoe UI"/>
          <w:b/>
          <w:bCs/>
        </w:rPr>
      </w:pPr>
    </w:p>
    <w:p w14:paraId="068CAF70" w14:textId="77777777" w:rsidR="00CA30AE" w:rsidRDefault="00CA30AE" w:rsidP="00CA30AE">
      <w:pPr>
        <w:spacing w:after="0"/>
        <w:rPr>
          <w:rFonts w:ascii="Segoe UI" w:eastAsia="Times New Roman" w:hAnsi="Segoe UI" w:cs="Segoe UI"/>
          <w:bCs/>
        </w:rPr>
      </w:pPr>
      <w:r w:rsidRPr="006325E7">
        <w:rPr>
          <w:rFonts w:ascii="Segoe UI" w:eastAsia="Times New Roman" w:hAnsi="Segoe UI" w:cs="Segoe UI"/>
          <w:bCs/>
          <w:highlight w:val="yellow"/>
        </w:rPr>
        <w:t>Application form, Word version</w:t>
      </w:r>
      <w:r>
        <w:rPr>
          <w:rFonts w:ascii="Segoe UI" w:eastAsia="Times New Roman" w:hAnsi="Segoe UI" w:cs="Segoe UI"/>
          <w:bCs/>
        </w:rPr>
        <w:t xml:space="preserve"> – you can use this version to read, prepare and draft your answers before completing the online application form. </w:t>
      </w:r>
    </w:p>
    <w:p w14:paraId="4FEBBA07" w14:textId="214C70E4" w:rsidR="00365379" w:rsidRDefault="00365379" w:rsidP="00CA30AE">
      <w:pPr>
        <w:spacing w:after="0"/>
      </w:pPr>
    </w:p>
    <w:p w14:paraId="2E889BCA" w14:textId="20FFA3FD" w:rsidR="00365379" w:rsidRPr="00381BAC" w:rsidRDefault="00365379" w:rsidP="00365379">
      <w:pPr>
        <w:spacing w:after="0"/>
        <w:rPr>
          <w:rFonts w:ascii="Segoe UI" w:hAnsi="Segoe UI" w:cs="Segoe UI"/>
          <w:b/>
          <w:bCs/>
        </w:rPr>
      </w:pPr>
      <w:r w:rsidRPr="00381BAC">
        <w:rPr>
          <w:rFonts w:ascii="Segoe UI" w:hAnsi="Segoe UI" w:cs="Segoe UI"/>
          <w:b/>
          <w:bCs/>
        </w:rPr>
        <w:t xml:space="preserve">Disability Confident </w:t>
      </w:r>
      <w:r w:rsidR="00381BAC">
        <w:rPr>
          <w:rFonts w:ascii="Segoe UI" w:hAnsi="Segoe UI" w:cs="Segoe UI"/>
          <w:b/>
          <w:bCs/>
        </w:rPr>
        <w:t xml:space="preserve">Committed </w:t>
      </w:r>
      <w:r w:rsidRPr="00381BAC">
        <w:rPr>
          <w:rFonts w:ascii="Segoe UI" w:hAnsi="Segoe UI" w:cs="Segoe UI"/>
          <w:b/>
          <w:bCs/>
        </w:rPr>
        <w:t>Employer</w:t>
      </w:r>
    </w:p>
    <w:p w14:paraId="49CD62D5" w14:textId="77777777" w:rsidR="00365379" w:rsidRDefault="00365379" w:rsidP="00365379">
      <w:pPr>
        <w:spacing w:after="0"/>
      </w:pPr>
    </w:p>
    <w:p w14:paraId="0C93A636" w14:textId="58A42E4A" w:rsidR="00365379" w:rsidRDefault="00365379" w:rsidP="00365379">
      <w:pPr>
        <w:spacing w:after="0"/>
        <w:rPr>
          <w:rFonts w:ascii="Segoe UI" w:hAnsi="Segoe UI" w:cs="Segoe UI"/>
        </w:rPr>
      </w:pPr>
      <w:r w:rsidRPr="00381BAC">
        <w:rPr>
          <w:rFonts w:ascii="Segoe UI" w:hAnsi="Segoe UI" w:cs="Segoe UI"/>
        </w:rPr>
        <w:t>As a Disability Confident Employer Firstport have committed to ensuring our recruitment process is inclusive; offering an interview to disabled people who meet the minimum criteria for the job; and anticipating and providing reasonable adjustments as required</w:t>
      </w:r>
      <w:r w:rsidR="001E71E2">
        <w:rPr>
          <w:rFonts w:ascii="Segoe UI" w:hAnsi="Segoe UI" w:cs="Segoe UI"/>
        </w:rPr>
        <w:t xml:space="preserve">. </w:t>
      </w:r>
      <w:r w:rsidR="001D2F06">
        <w:rPr>
          <w:rFonts w:ascii="Segoe UI" w:hAnsi="Segoe UI" w:cs="Segoe UI"/>
        </w:rPr>
        <w:t xml:space="preserve"> </w:t>
      </w:r>
    </w:p>
    <w:p w14:paraId="0F2F3FF2" w14:textId="77777777" w:rsidR="007D7EDE" w:rsidRDefault="007D7EDE" w:rsidP="007D7EDE">
      <w:pPr>
        <w:spacing w:after="0"/>
        <w:rPr>
          <w:rFonts w:ascii="Segoe UI" w:eastAsia="Times New Roman" w:hAnsi="Segoe UI" w:cs="Segoe UI"/>
          <w:b/>
        </w:rPr>
      </w:pPr>
    </w:p>
    <w:p w14:paraId="2042056D" w14:textId="12D1A18C" w:rsidR="007D7EDE" w:rsidRDefault="007D7EDE" w:rsidP="007D7EDE">
      <w:pPr>
        <w:spacing w:after="0"/>
        <w:rPr>
          <w:rFonts w:ascii="Segoe UI" w:eastAsia="Times New Roman" w:hAnsi="Segoe UI" w:cs="Segoe UI"/>
          <w:bCs/>
        </w:rPr>
      </w:pPr>
      <w:r>
        <w:rPr>
          <w:rFonts w:ascii="Segoe UI" w:eastAsia="Times New Roman" w:hAnsi="Segoe UI" w:cs="Segoe UI"/>
          <w:b/>
        </w:rPr>
        <w:t>Alternative arrangements and adjustments</w:t>
      </w:r>
    </w:p>
    <w:p w14:paraId="2D909F75" w14:textId="46D06C0A" w:rsidR="007D7EDE" w:rsidRPr="007D7EDE" w:rsidRDefault="007D7EDE" w:rsidP="00365379">
      <w:pPr>
        <w:spacing w:after="0"/>
      </w:pPr>
      <w:r w:rsidRPr="00F04374">
        <w:rPr>
          <w:rFonts w:ascii="Segoe UI" w:hAnsi="Segoe UI" w:cs="Segoe UI"/>
        </w:rPr>
        <w:t>If you need adjustments to our recruitment process, please complete the disability questions on the application form (e.g., you may have transport or accessibility needs or require additional support for interview tasks). If you have a disability that prevents you from completing an online form, please contact Elaine Og</w:t>
      </w:r>
      <w:r>
        <w:rPr>
          <w:rFonts w:ascii="Segoe UI" w:hAnsi="Segoe UI" w:cs="Segoe UI"/>
        </w:rPr>
        <w:t>g</w:t>
      </w:r>
      <w:r w:rsidRPr="00F04374">
        <w:rPr>
          <w:rFonts w:ascii="Segoe UI" w:hAnsi="Segoe UI" w:cs="Segoe UI"/>
        </w:rPr>
        <w:t xml:space="preserve"> on 0131 564 0331 or </w:t>
      </w:r>
      <w:r>
        <w:rPr>
          <w:rFonts w:ascii="Segoe UI" w:hAnsi="Segoe UI" w:cs="Segoe UI"/>
        </w:rPr>
        <w:t xml:space="preserve">by </w:t>
      </w:r>
      <w:r w:rsidRPr="00F04374">
        <w:rPr>
          <w:rFonts w:ascii="Segoe UI" w:hAnsi="Segoe UI" w:cs="Segoe UI"/>
        </w:rPr>
        <w:t>email elaine@firstport.org.uk, who will be happy to help</w:t>
      </w:r>
      <w:r w:rsidRPr="008F37B6">
        <w:t>.</w:t>
      </w:r>
    </w:p>
    <w:p w14:paraId="1494286B" w14:textId="77777777" w:rsidR="00CA30AE" w:rsidRDefault="00CA30AE" w:rsidP="00CA30AE">
      <w:pPr>
        <w:spacing w:after="0"/>
        <w:rPr>
          <w:rFonts w:ascii="Segoe UI" w:eastAsia="Times New Roman" w:hAnsi="Segoe UI" w:cs="Segoe UI"/>
        </w:rPr>
      </w:pPr>
    </w:p>
    <w:p w14:paraId="12DF54AF" w14:textId="7B3784B6" w:rsidR="00CA30AE" w:rsidRDefault="00CA30AE" w:rsidP="00CA30AE">
      <w:pPr>
        <w:spacing w:after="0"/>
        <w:rPr>
          <w:rFonts w:ascii="Segoe UI" w:eastAsia="Times New Roman" w:hAnsi="Segoe UI" w:cs="Segoe UI"/>
          <w:b/>
        </w:rPr>
      </w:pPr>
      <w:r w:rsidRPr="00D35642">
        <w:rPr>
          <w:rFonts w:ascii="Segoe UI" w:eastAsia="Times New Roman" w:hAnsi="Segoe UI" w:cs="Segoe UI"/>
          <w:b/>
        </w:rPr>
        <w:t>Interview date</w:t>
      </w:r>
      <w:r w:rsidR="00CF4A81">
        <w:rPr>
          <w:rFonts w:ascii="Segoe UI" w:eastAsia="Times New Roman" w:hAnsi="Segoe UI" w:cs="Segoe UI"/>
          <w:b/>
        </w:rPr>
        <w:t>s</w:t>
      </w:r>
    </w:p>
    <w:p w14:paraId="1CC07FD0" w14:textId="69123947" w:rsidR="00CA30AE" w:rsidRPr="00CA30AE" w:rsidRDefault="00CA30AE" w:rsidP="00CA30AE">
      <w:pPr>
        <w:spacing w:after="0"/>
        <w:rPr>
          <w:rFonts w:ascii="Segoe UI" w:eastAsia="Times New Roman" w:hAnsi="Segoe UI" w:cs="Segoe UI"/>
          <w:b/>
        </w:rPr>
      </w:pPr>
      <w:r w:rsidRPr="00073436">
        <w:rPr>
          <w:rFonts w:ascii="Segoe UI" w:eastAsia="Times New Roman" w:hAnsi="Segoe UI" w:cs="Segoe UI"/>
          <w:bCs/>
        </w:rPr>
        <w:t>Monday</w:t>
      </w:r>
      <w:r>
        <w:rPr>
          <w:rFonts w:ascii="Segoe UI" w:eastAsia="Times New Roman" w:hAnsi="Segoe UI" w:cs="Segoe UI"/>
          <w:bCs/>
        </w:rPr>
        <w:t xml:space="preserve"> 10</w:t>
      </w:r>
      <w:r w:rsidRPr="00CA30AE">
        <w:rPr>
          <w:rFonts w:ascii="Segoe UI" w:eastAsia="Times New Roman" w:hAnsi="Segoe UI" w:cs="Segoe UI"/>
          <w:bCs/>
          <w:vertAlign w:val="superscript"/>
        </w:rPr>
        <w:t>th</w:t>
      </w:r>
      <w:r>
        <w:rPr>
          <w:rFonts w:ascii="Segoe UI" w:eastAsia="Times New Roman" w:hAnsi="Segoe UI" w:cs="Segoe UI"/>
          <w:bCs/>
        </w:rPr>
        <w:t xml:space="preserve"> May or Thursday 13</w:t>
      </w:r>
      <w:r w:rsidRPr="00CA30AE">
        <w:rPr>
          <w:rFonts w:ascii="Segoe UI" w:eastAsia="Times New Roman" w:hAnsi="Segoe UI" w:cs="Segoe UI"/>
          <w:bCs/>
          <w:vertAlign w:val="superscript"/>
        </w:rPr>
        <w:t>th</w:t>
      </w:r>
      <w:r>
        <w:rPr>
          <w:rFonts w:ascii="Segoe UI" w:eastAsia="Times New Roman" w:hAnsi="Segoe UI" w:cs="Segoe UI"/>
          <w:bCs/>
        </w:rPr>
        <w:t xml:space="preserve"> May 2021</w:t>
      </w:r>
      <w:r w:rsidRPr="00073436">
        <w:rPr>
          <w:rFonts w:ascii="Segoe UI" w:eastAsia="Times New Roman" w:hAnsi="Segoe UI" w:cs="Segoe UI"/>
          <w:bCs/>
        </w:rPr>
        <w:t xml:space="preserve"> via video link.</w:t>
      </w:r>
      <w:r>
        <w:rPr>
          <w:rFonts w:ascii="Segoe UI" w:eastAsia="Times New Roman" w:hAnsi="Segoe UI" w:cs="Segoe UI"/>
          <w:b/>
        </w:rPr>
        <w:t xml:space="preserve"> </w:t>
      </w:r>
      <w:r w:rsidRPr="00C54BB3">
        <w:rPr>
          <w:rFonts w:ascii="Segoe UI" w:eastAsia="Times New Roman" w:hAnsi="Segoe UI" w:cs="Segoe UI"/>
          <w:bCs/>
        </w:rPr>
        <w:t xml:space="preserve">Shortlisted candidates will be notified by </w:t>
      </w:r>
      <w:r>
        <w:rPr>
          <w:rFonts w:ascii="Segoe UI" w:eastAsia="Times New Roman" w:hAnsi="Segoe UI" w:cs="Segoe UI"/>
          <w:bCs/>
        </w:rPr>
        <w:t xml:space="preserve">Friday </w:t>
      </w:r>
      <w:r w:rsidR="001C4518">
        <w:rPr>
          <w:rFonts w:ascii="Segoe UI" w:eastAsia="Times New Roman" w:hAnsi="Segoe UI" w:cs="Segoe UI"/>
          <w:bCs/>
        </w:rPr>
        <w:t>5</w:t>
      </w:r>
      <w:r w:rsidRPr="00CA30AE">
        <w:rPr>
          <w:rFonts w:ascii="Segoe UI" w:eastAsia="Times New Roman" w:hAnsi="Segoe UI" w:cs="Segoe UI"/>
          <w:bCs/>
          <w:vertAlign w:val="superscript"/>
        </w:rPr>
        <w:t>th</w:t>
      </w:r>
      <w:r>
        <w:rPr>
          <w:rFonts w:ascii="Segoe UI" w:eastAsia="Times New Roman" w:hAnsi="Segoe UI" w:cs="Segoe UI"/>
          <w:bCs/>
        </w:rPr>
        <w:t xml:space="preserve"> May 2021.</w:t>
      </w:r>
    </w:p>
    <w:p w14:paraId="1FF417EB" w14:textId="77777777" w:rsidR="00CA30AE" w:rsidRDefault="00CA30AE" w:rsidP="00CA30AE">
      <w:pPr>
        <w:spacing w:after="0"/>
        <w:rPr>
          <w:rFonts w:ascii="Segoe UI" w:eastAsia="Times New Roman" w:hAnsi="Segoe UI" w:cs="Segoe UI"/>
        </w:rPr>
      </w:pPr>
    </w:p>
    <w:p w14:paraId="7246658A" w14:textId="77777777" w:rsidR="00CA30AE" w:rsidRDefault="00CA30AE" w:rsidP="00CA30AE">
      <w:pPr>
        <w:spacing w:after="0"/>
        <w:rPr>
          <w:rFonts w:ascii="Segoe UI" w:hAnsi="Segoe UI" w:cs="Segoe UI"/>
          <w:b/>
          <w:bCs/>
        </w:rPr>
      </w:pPr>
      <w:r w:rsidRPr="007226C8">
        <w:rPr>
          <w:rFonts w:ascii="Segoe UI" w:hAnsi="Segoe UI" w:cs="Segoe UI"/>
          <w:b/>
          <w:bCs/>
        </w:rPr>
        <w:t>About the interview</w:t>
      </w:r>
      <w:r>
        <w:rPr>
          <w:rFonts w:ascii="Segoe UI" w:hAnsi="Segoe UI" w:cs="Segoe UI"/>
          <w:b/>
          <w:bCs/>
        </w:rPr>
        <w:t xml:space="preserve"> process</w:t>
      </w:r>
    </w:p>
    <w:p w14:paraId="11B250CD" w14:textId="5D9E41AB" w:rsidR="00CA30AE" w:rsidRPr="009901AE" w:rsidRDefault="00CA30AE" w:rsidP="00CA30AE">
      <w:pPr>
        <w:spacing w:after="0"/>
        <w:rPr>
          <w:rFonts w:ascii="Segoe UI" w:hAnsi="Segoe UI" w:cs="Segoe UI"/>
          <w:b/>
          <w:bCs/>
        </w:rPr>
      </w:pPr>
      <w:r>
        <w:rPr>
          <w:rFonts w:ascii="Segoe UI" w:eastAsia="Times New Roman" w:hAnsi="Segoe UI" w:cs="Segoe UI"/>
        </w:rPr>
        <w:t>The interview process will consist of two parts: A short, task-based activity (a presentation) followed by an interview with the interviewing panel. We will provide shortlisted candidates with the relevant information to prepare for both parts of the process.</w:t>
      </w:r>
    </w:p>
    <w:p w14:paraId="4446658C" w14:textId="77777777" w:rsidR="00405844" w:rsidRDefault="00405844"/>
    <w:sectPr w:rsidR="00405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AE"/>
    <w:rsid w:val="001C4518"/>
    <w:rsid w:val="001D2F06"/>
    <w:rsid w:val="001E71E2"/>
    <w:rsid w:val="00365379"/>
    <w:rsid w:val="00381BAC"/>
    <w:rsid w:val="00405844"/>
    <w:rsid w:val="007D7EDE"/>
    <w:rsid w:val="00AE1AD9"/>
    <w:rsid w:val="00B64D8D"/>
    <w:rsid w:val="00C67E9B"/>
    <w:rsid w:val="00CA30AE"/>
    <w:rsid w:val="00CF4A81"/>
    <w:rsid w:val="00EE02FF"/>
    <w:rsid w:val="00FB3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2349"/>
  <w15:chartTrackingRefBased/>
  <w15:docId w15:val="{383ECB02-F827-42A6-9047-E89E8E08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3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irstport.org.uk/work-with-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5FD60-D031-49E9-AEE5-CCAD0C0C9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52BDA-69F5-4579-BEED-B3614AC6DE5E}">
  <ds:schemaRefs>
    <ds:schemaRef ds:uri="http://schemas.microsoft.com/sharepoint/v3/contenttype/forms"/>
  </ds:schemaRefs>
</ds:datastoreItem>
</file>

<file path=customXml/itemProps3.xml><?xml version="1.0" encoding="utf-8"?>
<ds:datastoreItem xmlns:ds="http://schemas.openxmlformats.org/officeDocument/2006/customXml" ds:itemID="{F4021A58-3722-4627-BE85-04E6B4C2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Maria Ashley</cp:lastModifiedBy>
  <cp:revision>14</cp:revision>
  <dcterms:created xsi:type="dcterms:W3CDTF">2021-03-29T12:02:00Z</dcterms:created>
  <dcterms:modified xsi:type="dcterms:W3CDTF">2021-03-30T20:35:00Z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